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3F3" w:rsidRPr="00973440" w:rsidRDefault="006D13F3" w:rsidP="006D13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73440">
        <w:rPr>
          <w:rFonts w:ascii="Times New Roman" w:hAnsi="Times New Roman" w:cs="Times New Roman"/>
          <w:b/>
          <w:sz w:val="28"/>
          <w:szCs w:val="28"/>
        </w:rPr>
        <w:t>Экспертное заключение</w:t>
      </w:r>
    </w:p>
    <w:p w:rsidR="006D13F3" w:rsidRPr="00973440" w:rsidRDefault="006D13F3" w:rsidP="006D13F3">
      <w:pPr>
        <w:jc w:val="center"/>
        <w:rPr>
          <w:rFonts w:ascii="Times New Roman" w:hAnsi="Times New Roman" w:cs="Times New Roman"/>
          <w:sz w:val="28"/>
          <w:szCs w:val="28"/>
        </w:rPr>
      </w:pPr>
      <w:r w:rsidRPr="00973440">
        <w:rPr>
          <w:rFonts w:ascii="Times New Roman" w:hAnsi="Times New Roman" w:cs="Times New Roman"/>
          <w:sz w:val="28"/>
          <w:szCs w:val="28"/>
        </w:rPr>
        <w:t xml:space="preserve">Результаты экспертной оценки и самооценки профессиональной деятельности </w:t>
      </w:r>
      <w:r w:rsidR="00D45EBF">
        <w:rPr>
          <w:rFonts w:ascii="Times New Roman" w:hAnsi="Times New Roman" w:cs="Times New Roman"/>
          <w:sz w:val="28"/>
          <w:szCs w:val="28"/>
        </w:rPr>
        <w:t>инструктора-методиста</w:t>
      </w:r>
    </w:p>
    <w:p w:rsidR="006D13F3" w:rsidRPr="006D13F3" w:rsidRDefault="006D13F3" w:rsidP="006D13F3">
      <w:pPr>
        <w:shd w:val="clear" w:color="auto" w:fill="FFFFFF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6D13F3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6D13F3" w:rsidRPr="006D13F3" w:rsidRDefault="006D13F3" w:rsidP="006D13F3">
      <w:pPr>
        <w:shd w:val="clear" w:color="auto" w:fill="FFFFFF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6D13F3">
        <w:rPr>
          <w:rFonts w:ascii="Times New Roman" w:hAnsi="Times New Roman" w:cs="Times New Roman"/>
          <w:sz w:val="24"/>
          <w:szCs w:val="24"/>
        </w:rPr>
        <w:t>(ФИО, должность, вид спорта, место работы)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3029"/>
        <w:gridCol w:w="2552"/>
        <w:gridCol w:w="1984"/>
        <w:gridCol w:w="1985"/>
      </w:tblGrid>
      <w:tr w:rsidR="0077763B" w:rsidRPr="0077763B" w:rsidTr="00E70677">
        <w:trPr>
          <w:trHeight w:val="223"/>
        </w:trPr>
        <w:tc>
          <w:tcPr>
            <w:tcW w:w="510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3029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Квалификационные требования</w:t>
            </w:r>
          </w:p>
        </w:tc>
        <w:tc>
          <w:tcPr>
            <w:tcW w:w="6521" w:type="dxa"/>
            <w:gridSpan w:val="3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Квалификационные категории</w:t>
            </w:r>
          </w:p>
        </w:tc>
      </w:tr>
      <w:tr w:rsidR="0077763B" w:rsidRPr="0077763B" w:rsidTr="00E70677">
        <w:tc>
          <w:tcPr>
            <w:tcW w:w="510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9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1984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1985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b/>
                <w:sz w:val="24"/>
                <w:szCs w:val="24"/>
              </w:rPr>
              <w:t>Экспертная оценка</w:t>
            </w:r>
          </w:p>
        </w:tc>
      </w:tr>
      <w:tr w:rsidR="0077763B" w:rsidRPr="0077763B" w:rsidTr="00E70677">
        <w:trPr>
          <w:trHeight w:val="95"/>
        </w:trPr>
        <w:tc>
          <w:tcPr>
            <w:tcW w:w="510" w:type="dxa"/>
          </w:tcPr>
          <w:p w:rsidR="0077763B" w:rsidRPr="00E70677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7067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29" w:type="dxa"/>
          </w:tcPr>
          <w:p w:rsidR="0077763B" w:rsidRPr="00E70677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7067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2" w:type="dxa"/>
          </w:tcPr>
          <w:p w:rsidR="0077763B" w:rsidRPr="00E70677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7067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4" w:type="dxa"/>
          </w:tcPr>
          <w:p w:rsidR="0077763B" w:rsidRPr="00E70677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7067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77763B" w:rsidRPr="00E70677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70677">
              <w:rPr>
                <w:rFonts w:ascii="Times New Roman" w:hAnsi="Times New Roman" w:cs="Times New Roman"/>
              </w:rPr>
              <w:t>5</w:t>
            </w:r>
          </w:p>
        </w:tc>
      </w:tr>
      <w:tr w:rsidR="0077763B" w:rsidRPr="0077763B" w:rsidTr="00E70677">
        <w:tc>
          <w:tcPr>
            <w:tcW w:w="510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186"/>
            <w:bookmarkEnd w:id="1"/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29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Опыт работы по должности</w:t>
            </w: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Не менее 5 лет - 300 баллов</w:t>
            </w:r>
          </w:p>
        </w:tc>
        <w:tc>
          <w:tcPr>
            <w:tcW w:w="1984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Не менее 3 лет - 200 баллов</w:t>
            </w:r>
          </w:p>
        </w:tc>
        <w:tc>
          <w:tcPr>
            <w:tcW w:w="1985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191"/>
            <w:bookmarkEnd w:id="2"/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29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Наличие почетных спортивных званий и (или) ведомственных наград, поощрений за весь период профессиональной деятельности (баллы суммируются, при наличии нескольких почетных спортивных званий, ведомственных наград, поощрений одного уровня баллы считаются один раз)</w:t>
            </w: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Уровень Российской Федерации - 300 баллов</w:t>
            </w:r>
          </w:p>
        </w:tc>
        <w:tc>
          <w:tcPr>
            <w:tcW w:w="1984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Уровень субъекта Российской Федерации - 200 баллов</w:t>
            </w:r>
          </w:p>
        </w:tc>
        <w:tc>
          <w:tcPr>
            <w:tcW w:w="1985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Уровень субъекта Российской Федерации - 200 баллов</w:t>
            </w:r>
          </w:p>
        </w:tc>
        <w:tc>
          <w:tcPr>
            <w:tcW w:w="1984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Уровень муниципального образования - 100 баллов</w:t>
            </w:r>
          </w:p>
        </w:tc>
        <w:tc>
          <w:tcPr>
            <w:tcW w:w="1985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Уровень муниципального образования - 100 баллов</w:t>
            </w:r>
          </w:p>
        </w:tc>
        <w:tc>
          <w:tcPr>
            <w:tcW w:w="1984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Уровень организации - 50 баллов</w:t>
            </w:r>
          </w:p>
        </w:tc>
        <w:tc>
          <w:tcPr>
            <w:tcW w:w="1985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Уровень организации - 50 баллов</w:t>
            </w:r>
          </w:p>
        </w:tc>
        <w:tc>
          <w:tcPr>
            <w:tcW w:w="1984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29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Участие в семинарах, конференциях, проведение открытых занятий, мастер-классов и других мероприятий</w:t>
            </w: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Проводимые на уровне Российской Федерации, международных организаций: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1 мероприятие - 90 баллов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2 и более мероприятия - 100 баллов</w:t>
            </w:r>
          </w:p>
        </w:tc>
        <w:tc>
          <w:tcPr>
            <w:tcW w:w="1984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Проводимые на уровне субъекта Российской Федерации: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1 мероприятия - 60 баллов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2 и более мероприятия - 70 баллов</w:t>
            </w:r>
          </w:p>
        </w:tc>
        <w:tc>
          <w:tcPr>
            <w:tcW w:w="1985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Проводимые на уровне субъекта Российской Федерации: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1 мероприятия - 60 баллов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2 и более мероприятия - 70 баллов</w:t>
            </w:r>
          </w:p>
        </w:tc>
        <w:tc>
          <w:tcPr>
            <w:tcW w:w="1984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Проводимые на уровне муниципальных образований: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1 - 2 мероприятия - 30 баллов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 xml:space="preserve">3 и более </w:t>
            </w:r>
            <w:r w:rsidRPr="007776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 - 40 баллов</w:t>
            </w:r>
          </w:p>
        </w:tc>
        <w:tc>
          <w:tcPr>
            <w:tcW w:w="1985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Проводимые на уровне муниципальных образований: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1 - 2 мероприятия - 30 баллов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3 и более мероприятия - 40 баллов</w:t>
            </w:r>
          </w:p>
        </w:tc>
        <w:tc>
          <w:tcPr>
            <w:tcW w:w="1984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Проводимые организацией: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1 - 2 мероприятия - 20 баллов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3 и более мероприятия - 30 баллов</w:t>
            </w:r>
          </w:p>
        </w:tc>
        <w:tc>
          <w:tcPr>
            <w:tcW w:w="1985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Проводимые организацией: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1 - 2 мероприятия - 20 баллов</w:t>
            </w:r>
          </w:p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3 и более мероприятия - 30 баллов</w:t>
            </w:r>
          </w:p>
        </w:tc>
        <w:tc>
          <w:tcPr>
            <w:tcW w:w="1984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P231"/>
            <w:bookmarkEnd w:id="3"/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29" w:type="dxa"/>
            <w:vMerge w:val="restart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Методические разработки (баллы суммируются)</w:t>
            </w: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Издаваемые на уровне Российской Федерации, международными организациями - 100 баллов</w:t>
            </w:r>
          </w:p>
        </w:tc>
        <w:tc>
          <w:tcPr>
            <w:tcW w:w="1984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Издаваемые на уровне субъекта Российской Федерации - 70 баллов</w:t>
            </w:r>
          </w:p>
        </w:tc>
        <w:tc>
          <w:tcPr>
            <w:tcW w:w="1985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Издаваемые на уровне субъекта Российской Федерации - 70 баллов</w:t>
            </w:r>
          </w:p>
        </w:tc>
        <w:tc>
          <w:tcPr>
            <w:tcW w:w="1984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Издаваемые на уровне муниципального образования - 40 баллов</w:t>
            </w:r>
          </w:p>
        </w:tc>
        <w:tc>
          <w:tcPr>
            <w:tcW w:w="1985" w:type="dxa"/>
          </w:tcPr>
          <w:p w:rsidR="0077763B" w:rsidRPr="0077763B" w:rsidRDefault="0077763B" w:rsidP="00B91B9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63B" w:rsidRPr="0077763B" w:rsidTr="00E70677">
        <w:tc>
          <w:tcPr>
            <w:tcW w:w="510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9" w:type="dxa"/>
            <w:vMerge/>
          </w:tcPr>
          <w:p w:rsidR="0077763B" w:rsidRPr="0077763B" w:rsidRDefault="0077763B" w:rsidP="00B91B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763B" w:rsidRPr="0077763B" w:rsidRDefault="0077763B" w:rsidP="00B91B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Издаваемые на уровне муниципального образования - 40 баллов</w:t>
            </w:r>
          </w:p>
        </w:tc>
        <w:tc>
          <w:tcPr>
            <w:tcW w:w="1984" w:type="dxa"/>
          </w:tcPr>
          <w:p w:rsidR="0077763B" w:rsidRPr="0077763B" w:rsidRDefault="0077763B" w:rsidP="00B91B9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7763B" w:rsidRPr="0077763B" w:rsidRDefault="0077763B" w:rsidP="00B91B9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82C" w:rsidRPr="0077763B" w:rsidTr="00E70677">
        <w:tc>
          <w:tcPr>
            <w:tcW w:w="3539" w:type="dxa"/>
            <w:gridSpan w:val="2"/>
          </w:tcPr>
          <w:p w:rsidR="0048582C" w:rsidRPr="0077763B" w:rsidRDefault="0048582C" w:rsidP="004858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63B">
              <w:rPr>
                <w:rFonts w:ascii="Times New Roman" w:hAnsi="Times New Roman" w:cs="Times New Roman"/>
                <w:sz w:val="24"/>
                <w:szCs w:val="24"/>
              </w:rPr>
              <w:t>Сумма баллов, необходимых для присвоения квалификационной категории</w:t>
            </w:r>
          </w:p>
        </w:tc>
        <w:tc>
          <w:tcPr>
            <w:tcW w:w="2552" w:type="dxa"/>
          </w:tcPr>
          <w:p w:rsidR="0048582C" w:rsidRPr="0077763B" w:rsidRDefault="0048582C" w:rsidP="0077763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 500 баллов</w:t>
            </w:r>
          </w:p>
        </w:tc>
        <w:tc>
          <w:tcPr>
            <w:tcW w:w="1984" w:type="dxa"/>
          </w:tcPr>
          <w:p w:rsidR="0048582C" w:rsidRPr="0077763B" w:rsidRDefault="0048582C" w:rsidP="0077763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 300 баллов</w:t>
            </w:r>
          </w:p>
        </w:tc>
        <w:tc>
          <w:tcPr>
            <w:tcW w:w="1985" w:type="dxa"/>
          </w:tcPr>
          <w:p w:rsidR="0048582C" w:rsidRPr="0077763B" w:rsidRDefault="0048582C" w:rsidP="00B91B9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677" w:rsidRPr="0077763B" w:rsidTr="00E70677">
        <w:tc>
          <w:tcPr>
            <w:tcW w:w="8075" w:type="dxa"/>
            <w:gridSpan w:val="4"/>
          </w:tcPr>
          <w:p w:rsidR="00E70677" w:rsidRPr="0077763B" w:rsidRDefault="00E70677" w:rsidP="00B91B9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12939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Итоговые баллы</w:t>
            </w:r>
          </w:p>
        </w:tc>
        <w:tc>
          <w:tcPr>
            <w:tcW w:w="1985" w:type="dxa"/>
          </w:tcPr>
          <w:p w:rsidR="00E70677" w:rsidRPr="0077763B" w:rsidRDefault="00E70677" w:rsidP="00B91B9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3F3" w:rsidRDefault="006D13F3" w:rsidP="006D13F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973" w:rsidRPr="00C2317E" w:rsidRDefault="00D22973" w:rsidP="00C2317E">
      <w:pP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C2317E">
        <w:rPr>
          <w:rFonts w:ascii="Times New Roman" w:hAnsi="Times New Roman" w:cs="Times New Roman"/>
          <w:color w:val="000000"/>
          <w:sz w:val="28"/>
          <w:szCs w:val="28"/>
        </w:rPr>
        <w:t>Независимый эксперт</w:t>
      </w:r>
      <w:r w:rsidR="007A11CC">
        <w:rPr>
          <w:rFonts w:ascii="Times New Roman" w:hAnsi="Times New Roman" w:cs="Times New Roman"/>
          <w:color w:val="000000"/>
          <w:sz w:val="28"/>
          <w:szCs w:val="28"/>
        </w:rPr>
        <w:t xml:space="preserve"> (ФИО)</w:t>
      </w:r>
      <w:r w:rsidRPr="00C2317E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22973" w:rsidRPr="00D22973" w:rsidRDefault="00D22973" w:rsidP="00D22973">
      <w:pP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D22973">
        <w:rPr>
          <w:rFonts w:ascii="Times New Roman" w:hAnsi="Times New Roman" w:cs="Times New Roman"/>
          <w:color w:val="000000"/>
          <w:sz w:val="28"/>
          <w:szCs w:val="28"/>
        </w:rPr>
        <w:t xml:space="preserve">    Должность                                   </w:t>
      </w:r>
      <w:proofErr w:type="gramStart"/>
      <w:r w:rsidRPr="00D22973">
        <w:rPr>
          <w:rFonts w:ascii="Times New Roman" w:hAnsi="Times New Roman" w:cs="Times New Roman"/>
          <w:color w:val="000000"/>
          <w:sz w:val="28"/>
          <w:szCs w:val="28"/>
        </w:rPr>
        <w:t xml:space="preserve">   (</w:t>
      </w:r>
      <w:proofErr w:type="gramEnd"/>
      <w:r w:rsidRPr="00D22973">
        <w:rPr>
          <w:rFonts w:ascii="Times New Roman" w:hAnsi="Times New Roman" w:cs="Times New Roman"/>
          <w:color w:val="000000"/>
          <w:sz w:val="28"/>
          <w:szCs w:val="28"/>
        </w:rPr>
        <w:t>подпись)                           /</w:t>
      </w:r>
      <w:r w:rsidR="00E70677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</w:t>
      </w:r>
      <w:r w:rsidR="00E70677" w:rsidRPr="00D2297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22973">
        <w:rPr>
          <w:rFonts w:ascii="Times New Roman" w:hAnsi="Times New Roman" w:cs="Times New Roman"/>
          <w:color w:val="000000"/>
          <w:sz w:val="28"/>
          <w:szCs w:val="28"/>
        </w:rPr>
        <w:t>/</w:t>
      </w:r>
    </w:p>
    <w:p w:rsidR="00D22973" w:rsidRPr="00D22973" w:rsidRDefault="00D22973" w:rsidP="00D22973">
      <w:pP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p w:rsidR="00D22973" w:rsidRPr="006D13F3" w:rsidRDefault="00D22973" w:rsidP="00E70677">
      <w:pPr>
        <w:shd w:val="clear" w:color="auto" w:fill="FFFFFF"/>
        <w:textAlignment w:val="baseline"/>
        <w:rPr>
          <w:rFonts w:ascii="Times New Roman" w:hAnsi="Times New Roman" w:cs="Times New Roman"/>
          <w:sz w:val="28"/>
          <w:szCs w:val="28"/>
        </w:rPr>
      </w:pPr>
      <w:r w:rsidRPr="00D22973">
        <w:rPr>
          <w:rFonts w:ascii="Times New Roman" w:hAnsi="Times New Roman" w:cs="Times New Roman"/>
          <w:color w:val="000000"/>
          <w:sz w:val="28"/>
          <w:szCs w:val="28"/>
        </w:rPr>
        <w:t xml:space="preserve">Дата заполнения экспертного </w:t>
      </w:r>
      <w:r w:rsidR="0084613D">
        <w:rPr>
          <w:rFonts w:ascii="Times New Roman" w:hAnsi="Times New Roman" w:cs="Times New Roman"/>
          <w:color w:val="000000"/>
          <w:sz w:val="28"/>
          <w:szCs w:val="28"/>
        </w:rPr>
        <w:t xml:space="preserve">заключения  </w:t>
      </w:r>
      <w:r w:rsidRPr="00D22973">
        <w:rPr>
          <w:rFonts w:ascii="Times New Roman" w:hAnsi="Times New Roman" w:cs="Times New Roman"/>
          <w:color w:val="000000"/>
          <w:sz w:val="28"/>
          <w:szCs w:val="28"/>
        </w:rPr>
        <w:t xml:space="preserve"> ________________20___г.</w:t>
      </w:r>
    </w:p>
    <w:sectPr w:rsidR="00D22973" w:rsidRPr="006D13F3" w:rsidSect="006D13F3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387FA3"/>
    <w:multiLevelType w:val="hybridMultilevel"/>
    <w:tmpl w:val="53A0A0BE"/>
    <w:lvl w:ilvl="0" w:tplc="D4A42D5A">
      <w:start w:val="1"/>
      <w:numFmt w:val="decimal"/>
      <w:lvlText w:val="%1."/>
      <w:lvlJc w:val="left"/>
      <w:pPr>
        <w:ind w:left="6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6" w:hanging="360"/>
      </w:pPr>
    </w:lvl>
    <w:lvl w:ilvl="2" w:tplc="0419001B" w:tentative="1">
      <w:start w:val="1"/>
      <w:numFmt w:val="lowerRoman"/>
      <w:lvlText w:val="%3."/>
      <w:lvlJc w:val="right"/>
      <w:pPr>
        <w:ind w:left="2106" w:hanging="180"/>
      </w:pPr>
    </w:lvl>
    <w:lvl w:ilvl="3" w:tplc="0419000F" w:tentative="1">
      <w:start w:val="1"/>
      <w:numFmt w:val="decimal"/>
      <w:lvlText w:val="%4."/>
      <w:lvlJc w:val="left"/>
      <w:pPr>
        <w:ind w:left="2826" w:hanging="360"/>
      </w:pPr>
    </w:lvl>
    <w:lvl w:ilvl="4" w:tplc="04190019" w:tentative="1">
      <w:start w:val="1"/>
      <w:numFmt w:val="lowerLetter"/>
      <w:lvlText w:val="%5."/>
      <w:lvlJc w:val="left"/>
      <w:pPr>
        <w:ind w:left="3546" w:hanging="360"/>
      </w:pPr>
    </w:lvl>
    <w:lvl w:ilvl="5" w:tplc="0419001B" w:tentative="1">
      <w:start w:val="1"/>
      <w:numFmt w:val="lowerRoman"/>
      <w:lvlText w:val="%6."/>
      <w:lvlJc w:val="right"/>
      <w:pPr>
        <w:ind w:left="4266" w:hanging="180"/>
      </w:pPr>
    </w:lvl>
    <w:lvl w:ilvl="6" w:tplc="0419000F" w:tentative="1">
      <w:start w:val="1"/>
      <w:numFmt w:val="decimal"/>
      <w:lvlText w:val="%7."/>
      <w:lvlJc w:val="left"/>
      <w:pPr>
        <w:ind w:left="4986" w:hanging="360"/>
      </w:pPr>
    </w:lvl>
    <w:lvl w:ilvl="7" w:tplc="04190019" w:tentative="1">
      <w:start w:val="1"/>
      <w:numFmt w:val="lowerLetter"/>
      <w:lvlText w:val="%8."/>
      <w:lvlJc w:val="left"/>
      <w:pPr>
        <w:ind w:left="5706" w:hanging="360"/>
      </w:pPr>
    </w:lvl>
    <w:lvl w:ilvl="8" w:tplc="0419001B" w:tentative="1">
      <w:start w:val="1"/>
      <w:numFmt w:val="lowerRoman"/>
      <w:lvlText w:val="%9."/>
      <w:lvlJc w:val="right"/>
      <w:pPr>
        <w:ind w:left="642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6F4"/>
    <w:rsid w:val="00150E90"/>
    <w:rsid w:val="003C5AA7"/>
    <w:rsid w:val="0048582C"/>
    <w:rsid w:val="00512939"/>
    <w:rsid w:val="006D13F3"/>
    <w:rsid w:val="006E3B78"/>
    <w:rsid w:val="0077763B"/>
    <w:rsid w:val="00780B0A"/>
    <w:rsid w:val="007A11CC"/>
    <w:rsid w:val="0084613D"/>
    <w:rsid w:val="009426F4"/>
    <w:rsid w:val="00973440"/>
    <w:rsid w:val="00C2317E"/>
    <w:rsid w:val="00D22973"/>
    <w:rsid w:val="00D45EBF"/>
    <w:rsid w:val="00E70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F324A6-9A62-4E7D-AD14-D4FA26292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13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6D13F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D229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2020-09-02T14:48:00Z</dcterms:created>
  <dcterms:modified xsi:type="dcterms:W3CDTF">2020-10-28T17:56:00Z</dcterms:modified>
</cp:coreProperties>
</file>